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</w:t>
      </w:r>
      <w:r w:rsidR="00D96DA2">
        <w:rPr>
          <w:rFonts w:ascii="Times New Roman" w:eastAsia="Times New Roman" w:hAnsi="Times New Roman" w:cs="Times New Roman"/>
          <w:sz w:val="24"/>
          <w:szCs w:val="24"/>
        </w:rPr>
        <w:t>162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-19</w:t>
      </w:r>
    </w:p>
    <w:p w:rsidR="006E5E50" w:rsidRPr="006E5E50" w:rsidRDefault="00D737CB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27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CE5E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јун 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2019. године</w:t>
      </w: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 е о г р а д </w:t>
      </w:r>
    </w:p>
    <w:p w:rsid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6E5E50" w:rsidRDefault="006E5E50" w:rsidP="006E5E5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члана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70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. став 1.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алинеја 1.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Пословника Народне скупштине</w:t>
      </w:r>
    </w:p>
    <w:p w:rsidR="00005DBF" w:rsidRPr="006E5E50" w:rsidRDefault="00005DBF" w:rsidP="006E5E5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E5E50" w:rsidRPr="006E5E50" w:rsidRDefault="006E5E50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С А З И В А М</w:t>
      </w:r>
    </w:p>
    <w:p w:rsidR="006E5E50" w:rsidRPr="006E5E50" w:rsidRDefault="008E147E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DE5F92">
        <w:rPr>
          <w:rFonts w:ascii="Times New Roman" w:eastAsia="Times New Roman" w:hAnsi="Times New Roman" w:cs="Times New Roman"/>
          <w:sz w:val="24"/>
          <w:szCs w:val="24"/>
        </w:rPr>
        <w:t>3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СЕДНИЦУ ОДБОРА ЗА ПРИВРЕДУ, </w:t>
      </w:r>
    </w:p>
    <w:p w:rsidR="006E5E50" w:rsidRPr="006E5E50" w:rsidRDefault="006E5E50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РЕГИОНАЛНИ РАЗВОЈ, ТРГОВИНУ, ТУРИЗАМ И ЕНЕРГЕТИКУ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6E5E50" w:rsidRPr="006E5E50" w:rsidRDefault="006E5E50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ЗА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737CB">
        <w:rPr>
          <w:rFonts w:ascii="Times New Roman" w:eastAsia="Times New Roman" w:hAnsi="Times New Roman" w:cs="Times New Roman"/>
          <w:sz w:val="24"/>
          <w:szCs w:val="24"/>
          <w:lang w:val="sr-Cyrl-RS"/>
        </w:rPr>
        <w:t>СРЕДУ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737CB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E30E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E5F92">
        <w:rPr>
          <w:rFonts w:ascii="Times New Roman" w:eastAsia="Times New Roman" w:hAnsi="Times New Roman" w:cs="Times New Roman"/>
          <w:sz w:val="24"/>
          <w:szCs w:val="24"/>
          <w:lang w:val="sr-Cyrl-RS"/>
        </w:rPr>
        <w:t>ЈУЛ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ГОДИНЕ,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6E5E50" w:rsidRPr="006E5E50" w:rsidRDefault="00DE5F92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</w:t>
      </w:r>
      <w:r w:rsidR="00D737CB">
        <w:rPr>
          <w:rFonts w:ascii="Times New Roman" w:eastAsia="Times New Roman" w:hAnsi="Times New Roman" w:cs="Times New Roman"/>
          <w:sz w:val="24"/>
          <w:szCs w:val="24"/>
          <w:lang w:val="sr-Cyrl-CS"/>
        </w:rPr>
        <w:t>11</w:t>
      </w:r>
      <w:r w:rsidR="00E30E65">
        <w:rPr>
          <w:rFonts w:ascii="Times New Roman" w:eastAsia="Times New Roman" w:hAnsi="Times New Roman" w:cs="Times New Roman"/>
          <w:sz w:val="24"/>
          <w:szCs w:val="24"/>
          <w:lang w:val="sr-Cyrl-CS"/>
        </w:rPr>
        <w:t>,00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5E50" w:rsidRPr="006E5E50" w:rsidRDefault="006E5E50" w:rsidP="006E5E50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За ову седницу предлажем следећи</w:t>
      </w:r>
    </w:p>
    <w:p w:rsidR="006E5E50" w:rsidRPr="006E5E50" w:rsidRDefault="006E5E50" w:rsidP="006E5E50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5E50" w:rsidRDefault="006E5E50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 н е в н и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 е д</w:t>
      </w:r>
    </w:p>
    <w:p w:rsidR="00C23294" w:rsidRPr="006E5E50" w:rsidRDefault="00C23294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05DBF" w:rsidRPr="009D73F9" w:rsidRDefault="00005DBF" w:rsidP="00005DBF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 w:rsidRPr="00C23294">
        <w:rPr>
          <w:lang w:val="sr-Cyrl-RS"/>
        </w:rPr>
        <w:t>Разматрање Информације о раду Министарства привреде за период јануар-март 2019. године (10 број 02-1540/19 од 23. априла 2019. године);</w:t>
      </w:r>
    </w:p>
    <w:p w:rsidR="00005DBF" w:rsidRPr="00C23294" w:rsidRDefault="00005DBF" w:rsidP="00005DBF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 w:rsidRPr="00C23294">
        <w:rPr>
          <w:lang w:val="sr-Cyrl-RS"/>
        </w:rPr>
        <w:t>Разматрање Извештаја Министарства привреде о стању поступка приватизације за</w:t>
      </w:r>
      <w:r w:rsidRPr="00C23294">
        <w:t xml:space="preserve"> </w:t>
      </w:r>
      <w:r w:rsidRPr="00C23294">
        <w:rPr>
          <w:lang w:val="sr-Cyrl-RS"/>
        </w:rPr>
        <w:t>јануар 201</w:t>
      </w:r>
      <w:r w:rsidRPr="00C23294">
        <w:t>9</w:t>
      </w:r>
      <w:r w:rsidRPr="00C23294">
        <w:rPr>
          <w:lang w:val="sr-Cyrl-RS"/>
        </w:rPr>
        <w:t>. године (број 02-357/1</w:t>
      </w:r>
      <w:r w:rsidRPr="00C23294">
        <w:t>9</w:t>
      </w:r>
      <w:r w:rsidRPr="00C23294">
        <w:rPr>
          <w:lang w:val="sr-Cyrl-RS"/>
        </w:rPr>
        <w:t xml:space="preserve"> од 1. марта  201</w:t>
      </w:r>
      <w:r w:rsidRPr="00C23294">
        <w:t>9</w:t>
      </w:r>
      <w:r w:rsidRPr="00C23294">
        <w:rPr>
          <w:lang w:val="sr-Cyrl-RS"/>
        </w:rPr>
        <w:t>. године);</w:t>
      </w:r>
    </w:p>
    <w:p w:rsidR="00005DBF" w:rsidRPr="00C23294" w:rsidRDefault="00005DBF" w:rsidP="00005DBF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 w:rsidRPr="00C23294">
        <w:rPr>
          <w:lang w:val="sr-Cyrl-RS"/>
        </w:rPr>
        <w:t>Разматрање Извештаја Министарства привреде о стању поступка приватизације за</w:t>
      </w:r>
      <w:r w:rsidRPr="00C23294">
        <w:t xml:space="preserve"> </w:t>
      </w:r>
      <w:r w:rsidRPr="00C23294">
        <w:rPr>
          <w:lang w:val="sr-Cyrl-RS"/>
        </w:rPr>
        <w:t>фебруар 201</w:t>
      </w:r>
      <w:r w:rsidRPr="00C23294">
        <w:t>9</w:t>
      </w:r>
      <w:r w:rsidRPr="00C23294">
        <w:rPr>
          <w:lang w:val="sr-Cyrl-RS"/>
        </w:rPr>
        <w:t>. године (број 02-437/1</w:t>
      </w:r>
      <w:r w:rsidRPr="00C23294">
        <w:t>9</w:t>
      </w:r>
      <w:r w:rsidRPr="00C23294">
        <w:rPr>
          <w:lang w:val="sr-Cyrl-RS"/>
        </w:rPr>
        <w:t xml:space="preserve"> од 12. марта  201</w:t>
      </w:r>
      <w:r w:rsidRPr="00C23294">
        <w:t>9</w:t>
      </w:r>
      <w:r w:rsidRPr="00C23294">
        <w:rPr>
          <w:lang w:val="sr-Cyrl-RS"/>
        </w:rPr>
        <w:t>. године);</w:t>
      </w:r>
    </w:p>
    <w:p w:rsidR="00005DBF" w:rsidRPr="00C23294" w:rsidRDefault="00005DBF" w:rsidP="00005DBF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 w:rsidRPr="00C23294">
        <w:rPr>
          <w:lang w:val="sr-Cyrl-RS"/>
        </w:rPr>
        <w:t>Разматрање Извештаја Министарства привреде о стању поступка приватизације за</w:t>
      </w:r>
      <w:r w:rsidRPr="00C23294">
        <w:t xml:space="preserve"> </w:t>
      </w:r>
      <w:r w:rsidRPr="00C23294">
        <w:rPr>
          <w:lang w:val="sr-Cyrl-RS"/>
        </w:rPr>
        <w:t>март 201</w:t>
      </w:r>
      <w:r w:rsidRPr="00C23294">
        <w:t>9</w:t>
      </w:r>
      <w:r w:rsidRPr="00C23294">
        <w:rPr>
          <w:lang w:val="sr-Cyrl-RS"/>
        </w:rPr>
        <w:t>. године (број 02-437/1</w:t>
      </w:r>
      <w:r w:rsidRPr="00C23294">
        <w:t>9</w:t>
      </w:r>
      <w:r w:rsidRPr="00C23294">
        <w:rPr>
          <w:lang w:val="sr-Cyrl-RS"/>
        </w:rPr>
        <w:t>-1 од 11. априла 201</w:t>
      </w:r>
      <w:r w:rsidRPr="00C23294">
        <w:t>9</w:t>
      </w:r>
      <w:r w:rsidRPr="00C23294">
        <w:rPr>
          <w:lang w:val="sr-Cyrl-RS"/>
        </w:rPr>
        <w:t>. године);</w:t>
      </w:r>
    </w:p>
    <w:p w:rsidR="00005DBF" w:rsidRPr="00C23294" w:rsidRDefault="00005DBF" w:rsidP="00005DBF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 w:rsidRPr="00C23294">
        <w:rPr>
          <w:lang w:val="sr-Cyrl-RS"/>
        </w:rPr>
        <w:t>Разматрање Извештаја Министарства привреде о стању поступка приватизације за</w:t>
      </w:r>
      <w:r w:rsidRPr="00C23294">
        <w:t xml:space="preserve"> </w:t>
      </w:r>
      <w:r w:rsidRPr="00C23294">
        <w:rPr>
          <w:lang w:val="sr-Cyrl-RS"/>
        </w:rPr>
        <w:t>април 201</w:t>
      </w:r>
      <w:r w:rsidRPr="00C23294">
        <w:t>9</w:t>
      </w:r>
      <w:r w:rsidRPr="00C23294">
        <w:rPr>
          <w:lang w:val="sr-Cyrl-RS"/>
        </w:rPr>
        <w:t>. године (10 број 02-437/1</w:t>
      </w:r>
      <w:r w:rsidRPr="00C23294">
        <w:t>9</w:t>
      </w:r>
      <w:r w:rsidRPr="00C23294">
        <w:rPr>
          <w:lang w:val="sr-Cyrl-RS"/>
        </w:rPr>
        <w:t>-2 од 17. маја 201</w:t>
      </w:r>
      <w:r w:rsidRPr="00C23294">
        <w:t>9</w:t>
      </w:r>
      <w:r w:rsidRPr="00C23294">
        <w:rPr>
          <w:lang w:val="sr-Cyrl-RS"/>
        </w:rPr>
        <w:t>. године);</w:t>
      </w:r>
    </w:p>
    <w:p w:rsidR="00005DBF" w:rsidRPr="001B556A" w:rsidRDefault="00005DBF" w:rsidP="00005DBF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 w:rsidRPr="00C23294">
        <w:rPr>
          <w:lang w:val="sr-Cyrl-RS"/>
        </w:rPr>
        <w:t>Разматрање Извештаја Министарства привреде о стању поступка приватизације за мај 201</w:t>
      </w:r>
      <w:r w:rsidRPr="00C23294">
        <w:t>9</w:t>
      </w:r>
      <w:r w:rsidRPr="00C23294">
        <w:rPr>
          <w:lang w:val="sr-Cyrl-RS"/>
        </w:rPr>
        <w:t>. године (10 број 02-437/1</w:t>
      </w:r>
      <w:r w:rsidRPr="00C23294">
        <w:t>9</w:t>
      </w:r>
      <w:r w:rsidRPr="00C23294">
        <w:rPr>
          <w:lang w:val="sr-Cyrl-RS"/>
        </w:rPr>
        <w:t>-3 од 14. јуна 201</w:t>
      </w:r>
      <w:r w:rsidRPr="00C23294">
        <w:t>9</w:t>
      </w:r>
      <w:r w:rsidRPr="00C23294">
        <w:rPr>
          <w:lang w:val="sr-Cyrl-RS"/>
        </w:rPr>
        <w:t>. године);</w:t>
      </w:r>
    </w:p>
    <w:p w:rsidR="001B556A" w:rsidRPr="00005DBF" w:rsidRDefault="001B556A" w:rsidP="001B556A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 w:rsidRPr="00C23294">
        <w:rPr>
          <w:lang w:val="sr-Cyrl-RS"/>
        </w:rPr>
        <w:t>Разматрање Извештаја о раду Министарства трговине, туризма и телекомуникација за период од 1. јануара до 31. марта 2019. године (10 број 02-1</w:t>
      </w:r>
      <w:r>
        <w:rPr>
          <w:lang w:val="sr-Cyrl-RS"/>
        </w:rPr>
        <w:t>799/19 од 7. јуна 2019. године);</w:t>
      </w:r>
    </w:p>
    <w:p w:rsidR="00C23294" w:rsidRPr="00C23294" w:rsidRDefault="00C23294" w:rsidP="00C23294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Разно.</w:t>
      </w:r>
    </w:p>
    <w:p w:rsidR="00F50387" w:rsidRDefault="00F50387" w:rsidP="00C23294">
      <w:pPr>
        <w:tabs>
          <w:tab w:val="center" w:pos="65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E5E50" w:rsidRPr="006E5E50" w:rsidRDefault="006E5E50" w:rsidP="006E5E5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Седница ће бити одржана у Дому Народне скупштине,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Трг Николе Пашића 13, сала </w:t>
      </w:r>
      <w:r w:rsidR="00D737CB">
        <w:rPr>
          <w:rFonts w:ascii="Times New Roman" w:eastAsia="Times New Roman" w:hAnsi="Times New Roman" w:cs="Times New Roman"/>
          <w:sz w:val="24"/>
          <w:szCs w:val="24"/>
          <w:lang w:val="sr-Latn-RS"/>
        </w:rPr>
        <w:t>III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E5E50" w:rsidRDefault="006E5E50" w:rsidP="006E5E50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8E147E" w:rsidRPr="008E147E" w:rsidRDefault="008E147E" w:rsidP="006E5E50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E5E50" w:rsidRPr="006E5E50" w:rsidRDefault="006E5E50" w:rsidP="006E5E50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</w:t>
      </w:r>
    </w:p>
    <w:p w:rsidR="006E5E50" w:rsidRPr="006E5E50" w:rsidRDefault="006E5E50" w:rsidP="006E5E50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C648D" w:rsidRDefault="006E5E50" w:rsidP="00C23294">
      <w:pPr>
        <w:spacing w:after="0" w:line="240" w:lineRule="auto"/>
        <w:ind w:left="2160"/>
      </w:pPr>
      <w:r w:rsidRPr="006E5E5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5702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Снежана </w:t>
      </w:r>
      <w:r w:rsidR="0057027D">
        <w:rPr>
          <w:rFonts w:ascii="Times New Roman" w:eastAsia="Times New Roman" w:hAnsi="Times New Roman" w:cs="Times New Roman"/>
          <w:sz w:val="24"/>
          <w:szCs w:val="24"/>
          <w:lang w:val="sr-Cyrl-RS"/>
        </w:rPr>
        <w:t>Б. Петровић</w:t>
      </w:r>
      <w:r w:rsidR="00986903">
        <w:rPr>
          <w:rFonts w:ascii="Times New Roman" w:eastAsia="Times New Roman" w:hAnsi="Times New Roman" w:cs="Times New Roman"/>
          <w:sz w:val="24"/>
          <w:szCs w:val="24"/>
          <w:lang w:val="sr-Cyrl-RS"/>
        </w:rPr>
        <w:t>, с.р.</w:t>
      </w:r>
    </w:p>
    <w:sectPr w:rsidR="000C648D" w:rsidSect="00B752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467" w:bottom="1276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06F" w:rsidRDefault="0031106F">
      <w:pPr>
        <w:spacing w:after="0" w:line="240" w:lineRule="auto"/>
      </w:pPr>
      <w:r>
        <w:separator/>
      </w:r>
    </w:p>
  </w:endnote>
  <w:endnote w:type="continuationSeparator" w:id="0">
    <w:p w:rsidR="0031106F" w:rsidRDefault="00311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3110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3110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3110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06F" w:rsidRDefault="0031106F">
      <w:pPr>
        <w:spacing w:after="0" w:line="240" w:lineRule="auto"/>
      </w:pPr>
      <w:r>
        <w:separator/>
      </w:r>
    </w:p>
  </w:footnote>
  <w:footnote w:type="continuationSeparator" w:id="0">
    <w:p w:rsidR="0031106F" w:rsidRDefault="00311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3110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0725150"/>
      <w:docPartObj>
        <w:docPartGallery w:val="Page Numbers (Top of Page)"/>
        <w:docPartUnique/>
      </w:docPartObj>
    </w:sdtPr>
    <w:sdtEndPr>
      <w:rPr>
        <w:noProof/>
      </w:rPr>
    </w:sdtEndPr>
    <w:sdtContent>
      <w:p w:rsidR="009C22B2" w:rsidRDefault="002F398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55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22B2" w:rsidRDefault="0031106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3110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F2D"/>
    <w:multiLevelType w:val="hybridMultilevel"/>
    <w:tmpl w:val="A79A3ED8"/>
    <w:lvl w:ilvl="0" w:tplc="8EA038D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620D0"/>
    <w:multiLevelType w:val="hybridMultilevel"/>
    <w:tmpl w:val="20D04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731B3"/>
    <w:multiLevelType w:val="hybridMultilevel"/>
    <w:tmpl w:val="4BE04D7E"/>
    <w:lvl w:ilvl="0" w:tplc="A3A458F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37640"/>
    <w:multiLevelType w:val="hybridMultilevel"/>
    <w:tmpl w:val="6A2C9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7624C"/>
    <w:multiLevelType w:val="hybridMultilevel"/>
    <w:tmpl w:val="7EE220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E50"/>
    <w:rsid w:val="00005DBF"/>
    <w:rsid w:val="00077E4E"/>
    <w:rsid w:val="000C648D"/>
    <w:rsid w:val="000D4BF2"/>
    <w:rsid w:val="001B556A"/>
    <w:rsid w:val="001C2A73"/>
    <w:rsid w:val="002F398A"/>
    <w:rsid w:val="0031106F"/>
    <w:rsid w:val="00354F69"/>
    <w:rsid w:val="004C6D53"/>
    <w:rsid w:val="004F58CD"/>
    <w:rsid w:val="005030E3"/>
    <w:rsid w:val="0057027D"/>
    <w:rsid w:val="00585C11"/>
    <w:rsid w:val="005C7131"/>
    <w:rsid w:val="006E3992"/>
    <w:rsid w:val="006E5E50"/>
    <w:rsid w:val="006F30C0"/>
    <w:rsid w:val="007340B5"/>
    <w:rsid w:val="00794553"/>
    <w:rsid w:val="0081080B"/>
    <w:rsid w:val="008D1AAF"/>
    <w:rsid w:val="008E147E"/>
    <w:rsid w:val="00986903"/>
    <w:rsid w:val="009B0405"/>
    <w:rsid w:val="009D73F9"/>
    <w:rsid w:val="00AB6E2E"/>
    <w:rsid w:val="00B235DC"/>
    <w:rsid w:val="00B62FE4"/>
    <w:rsid w:val="00B75226"/>
    <w:rsid w:val="00BA373E"/>
    <w:rsid w:val="00C03FD3"/>
    <w:rsid w:val="00C23294"/>
    <w:rsid w:val="00C50B8E"/>
    <w:rsid w:val="00CA3D54"/>
    <w:rsid w:val="00CE1637"/>
    <w:rsid w:val="00CE5E96"/>
    <w:rsid w:val="00D00B23"/>
    <w:rsid w:val="00D27261"/>
    <w:rsid w:val="00D737CB"/>
    <w:rsid w:val="00D96DA2"/>
    <w:rsid w:val="00DE5F92"/>
    <w:rsid w:val="00E30E65"/>
    <w:rsid w:val="00E80CA6"/>
    <w:rsid w:val="00F50387"/>
    <w:rsid w:val="00F7274A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E5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E5E5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5E5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E5E5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2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32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basedOn w:val="DefaultParagraphFont"/>
    <w:rsid w:val="00005D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E5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E5E5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5E5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E5E5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2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32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basedOn w:val="DefaultParagraphFont"/>
    <w:rsid w:val="00005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Aleksandra Balac</cp:lastModifiedBy>
  <cp:revision>69</cp:revision>
  <cp:lastPrinted>2019-06-13T09:46:00Z</cp:lastPrinted>
  <dcterms:created xsi:type="dcterms:W3CDTF">2019-04-17T07:31:00Z</dcterms:created>
  <dcterms:modified xsi:type="dcterms:W3CDTF">2019-06-27T10:27:00Z</dcterms:modified>
</cp:coreProperties>
</file>